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AFB72" w14:textId="77777777" w:rsidR="00416704" w:rsidRPr="005261C3" w:rsidRDefault="0091612D">
      <w:pPr>
        <w:spacing w:after="20"/>
        <w:jc w:val="right"/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b/>
          <w:sz w:val="19"/>
          <w:lang w:val="ru-RU"/>
        </w:rPr>
        <w:t>УТВЕРЖДЕНА</w:t>
      </w:r>
    </w:p>
    <w:p w14:paraId="759D14A9" w14:textId="169F980A" w:rsidR="00416704" w:rsidRPr="005261C3" w:rsidRDefault="0091612D">
      <w:pPr>
        <w:spacing w:after="20"/>
        <w:jc w:val="right"/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19"/>
          <w:lang w:val="ru-RU"/>
        </w:rPr>
        <w:t xml:space="preserve">приказом </w:t>
      </w:r>
      <w:r w:rsidR="005261C3">
        <w:rPr>
          <w:rFonts w:ascii="Times New Roman" w:hAnsi="Times New Roman" w:cs="Times New Roman"/>
          <w:sz w:val="19"/>
          <w:lang w:val="ru-RU"/>
        </w:rPr>
        <w:t>генерального директора ООО «Театр»</w:t>
      </w:r>
    </w:p>
    <w:p w14:paraId="262E85D7" w14:textId="50F534A0" w:rsidR="00416704" w:rsidRPr="005261C3" w:rsidRDefault="0091612D">
      <w:pPr>
        <w:spacing w:after="20"/>
        <w:jc w:val="right"/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19"/>
          <w:lang w:val="ru-RU"/>
        </w:rPr>
        <w:t>от «</w:t>
      </w:r>
      <w:r w:rsidR="005261C3">
        <w:rPr>
          <w:rFonts w:ascii="Times New Roman" w:hAnsi="Times New Roman" w:cs="Times New Roman"/>
          <w:sz w:val="19"/>
          <w:lang w:val="ru-RU"/>
        </w:rPr>
        <w:t>12</w:t>
      </w:r>
      <w:r w:rsidRPr="005261C3">
        <w:rPr>
          <w:rFonts w:ascii="Times New Roman" w:hAnsi="Times New Roman" w:cs="Times New Roman"/>
          <w:sz w:val="19"/>
          <w:lang w:val="ru-RU"/>
        </w:rPr>
        <w:t xml:space="preserve">» </w:t>
      </w:r>
      <w:r w:rsidR="005261C3">
        <w:rPr>
          <w:rFonts w:ascii="Times New Roman" w:hAnsi="Times New Roman" w:cs="Times New Roman"/>
          <w:sz w:val="19"/>
          <w:lang w:val="ru-RU"/>
        </w:rPr>
        <w:t>августа</w:t>
      </w:r>
      <w:r w:rsidRPr="005261C3">
        <w:rPr>
          <w:rFonts w:ascii="Times New Roman" w:hAnsi="Times New Roman" w:cs="Times New Roman"/>
          <w:sz w:val="19"/>
          <w:lang w:val="ru-RU"/>
        </w:rPr>
        <w:t xml:space="preserve"> 2026 г. № </w:t>
      </w:r>
      <w:r w:rsidR="005261C3">
        <w:rPr>
          <w:rFonts w:ascii="Times New Roman" w:hAnsi="Times New Roman" w:cs="Times New Roman"/>
          <w:sz w:val="19"/>
          <w:lang w:val="ru-RU"/>
        </w:rPr>
        <w:t>12.08-1</w:t>
      </w:r>
    </w:p>
    <w:p w14:paraId="61D1590D" w14:textId="77777777" w:rsidR="00416704" w:rsidRPr="005261C3" w:rsidRDefault="00416704">
      <w:pPr>
        <w:spacing w:after="40"/>
        <w:rPr>
          <w:rFonts w:ascii="Times New Roman" w:hAnsi="Times New Roman" w:cs="Times New Roman"/>
          <w:lang w:val="ru-RU"/>
        </w:rPr>
      </w:pPr>
    </w:p>
    <w:p w14:paraId="375240A8" w14:textId="77777777" w:rsidR="00416704" w:rsidRPr="005261C3" w:rsidRDefault="0091612D">
      <w:pPr>
        <w:keepNext/>
        <w:spacing w:before="120" w:after="120"/>
        <w:jc w:val="center"/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b/>
          <w:sz w:val="34"/>
          <w:lang w:val="ru-RU"/>
        </w:rPr>
        <w:t>ПОЛИТИКА В ОТНОШЕНИИ ОБРАБОТКИ ПЕРСОНАЛЬНЫХ ДАННЫХ ПОЛЬЗОВАТЕЛЕЙ САЙТА</w:t>
      </w:r>
    </w:p>
    <w:p w14:paraId="69874D50" w14:textId="2BE106CA" w:rsidR="00416704" w:rsidRPr="005261C3" w:rsidRDefault="00E31206">
      <w:pPr>
        <w:keepNext/>
        <w:spacing w:after="20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sz w:val="22"/>
        </w:rPr>
        <w:t>ldm</w:t>
      </w:r>
      <w:r w:rsidRPr="005261C3">
        <w:rPr>
          <w:rFonts w:ascii="Times New Roman" w:hAnsi="Times New Roman" w:cs="Times New Roman"/>
          <w:b/>
          <w:sz w:val="22"/>
          <w:lang w:val="ru-RU"/>
        </w:rPr>
        <w:t>.</w:t>
      </w:r>
      <w:r w:rsidRPr="005261C3">
        <w:rPr>
          <w:rFonts w:ascii="Times New Roman" w:hAnsi="Times New Roman" w:cs="Times New Roman"/>
          <w:b/>
          <w:sz w:val="22"/>
        </w:rPr>
        <w:t xml:space="preserve"> theater</w:t>
      </w:r>
    </w:p>
    <w:p w14:paraId="0490CF69" w14:textId="39CF189D" w:rsidR="00416704" w:rsidRPr="005261C3" w:rsidRDefault="0091612D" w:rsidP="005261C3">
      <w:pPr>
        <w:spacing w:after="240"/>
        <w:jc w:val="center"/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i/>
          <w:sz w:val="19"/>
          <w:lang w:val="ru-RU"/>
        </w:rPr>
        <w:t>Редакция от 12 августа 2026 г.</w:t>
      </w:r>
    </w:p>
    <w:p w14:paraId="4271B14E" w14:textId="77777777" w:rsidR="00416704" w:rsidRPr="005261C3" w:rsidRDefault="0091612D">
      <w:pPr>
        <w:pStyle w:val="1"/>
        <w:rPr>
          <w:rFonts w:ascii="Times New Roman" w:hAnsi="Times New Roman" w:cs="Times New Roman"/>
          <w:color w:val="auto"/>
          <w:lang w:val="ru-RU"/>
        </w:rPr>
      </w:pPr>
      <w:r w:rsidRPr="005261C3">
        <w:rPr>
          <w:rFonts w:ascii="Times New Roman" w:hAnsi="Times New Roman" w:cs="Times New Roman"/>
          <w:color w:val="auto"/>
          <w:lang w:val="ru-RU"/>
        </w:rPr>
        <w:t>1. Общие положения</w:t>
      </w:r>
    </w:p>
    <w:p w14:paraId="1EABE617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 xml:space="preserve">1.1. Настоящая Политика определяет порядок и условия обработки персональных данных пользователей сайта </w:t>
      </w:r>
      <w:r w:rsidRPr="005261C3">
        <w:rPr>
          <w:rFonts w:ascii="Times New Roman" w:hAnsi="Times New Roman" w:cs="Times New Roman"/>
          <w:sz w:val="21"/>
        </w:rPr>
        <w:t>https</w:t>
      </w:r>
      <w:r w:rsidRPr="005261C3">
        <w:rPr>
          <w:rFonts w:ascii="Times New Roman" w:hAnsi="Times New Roman" w:cs="Times New Roman"/>
          <w:sz w:val="21"/>
          <w:lang w:val="ru-RU"/>
        </w:rPr>
        <w:t>://</w:t>
      </w:r>
      <w:r w:rsidRPr="005261C3">
        <w:rPr>
          <w:rFonts w:ascii="Times New Roman" w:hAnsi="Times New Roman" w:cs="Times New Roman"/>
          <w:sz w:val="21"/>
        </w:rPr>
        <w:t>ldm</w:t>
      </w:r>
      <w:r w:rsidRPr="005261C3">
        <w:rPr>
          <w:rFonts w:ascii="Times New Roman" w:hAnsi="Times New Roman" w:cs="Times New Roman"/>
          <w:sz w:val="21"/>
          <w:lang w:val="ru-RU"/>
        </w:rPr>
        <w:t>.</w:t>
      </w:r>
      <w:r w:rsidRPr="005261C3">
        <w:rPr>
          <w:rFonts w:ascii="Times New Roman" w:hAnsi="Times New Roman" w:cs="Times New Roman"/>
          <w:sz w:val="21"/>
        </w:rPr>
        <w:t>theate</w:t>
      </w:r>
      <w:r w:rsidRPr="005261C3">
        <w:rPr>
          <w:rFonts w:ascii="Times New Roman" w:hAnsi="Times New Roman" w:cs="Times New Roman"/>
          <w:sz w:val="21"/>
        </w:rPr>
        <w:t>r</w:t>
      </w:r>
      <w:r w:rsidRPr="005261C3">
        <w:rPr>
          <w:rFonts w:ascii="Times New Roman" w:hAnsi="Times New Roman" w:cs="Times New Roman"/>
          <w:sz w:val="21"/>
          <w:lang w:val="ru-RU"/>
        </w:rPr>
        <w:t>/ (далее — Сайт), меры по обеспечению безопасности таких данных и порядок реализации прав субъектов персональных данных.</w:t>
      </w:r>
    </w:p>
    <w:p w14:paraId="43A6B149" w14:textId="02B62043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 xml:space="preserve">1.2. Оператор персональных данных: </w:t>
      </w:r>
      <w:r w:rsidR="005261C3">
        <w:rPr>
          <w:rFonts w:ascii="Times New Roman" w:hAnsi="Times New Roman" w:cs="Times New Roman"/>
          <w:sz w:val="21"/>
          <w:lang w:val="ru-RU"/>
        </w:rPr>
        <w:t>ООО «Театр»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, ИНН </w:t>
      </w:r>
      <w:r w:rsidR="005261C3" w:rsidRPr="005261C3">
        <w:rPr>
          <w:rFonts w:ascii="Times New Roman" w:hAnsi="Times New Roman" w:cs="Times New Roman"/>
          <w:sz w:val="21"/>
          <w:lang w:val="ru-RU"/>
        </w:rPr>
        <w:t>7806590372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, ОГРН </w:t>
      </w:r>
      <w:r w:rsidR="005261C3" w:rsidRPr="005261C3">
        <w:rPr>
          <w:rFonts w:ascii="Times New Roman" w:hAnsi="Times New Roman" w:cs="Times New Roman"/>
          <w:sz w:val="21"/>
          <w:lang w:val="ru-RU"/>
        </w:rPr>
        <w:t>1217800131450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, адрес: </w:t>
      </w:r>
      <w:r w:rsidR="005261C3" w:rsidRPr="005261C3">
        <w:rPr>
          <w:rFonts w:ascii="Times New Roman" w:hAnsi="Times New Roman" w:cs="Times New Roman"/>
          <w:sz w:val="21"/>
          <w:lang w:val="ru-RU"/>
        </w:rPr>
        <w:t>197198,</w:t>
      </w:r>
      <w:r w:rsidR="005261C3" w:rsidRPr="005261C3">
        <w:rPr>
          <w:rFonts w:ascii="Times New Roman" w:hAnsi="Times New Roman" w:cs="Times New Roman"/>
          <w:sz w:val="21"/>
        </w:rPr>
        <w:t> </w:t>
      </w:r>
      <w:r w:rsidR="005261C3" w:rsidRPr="005261C3">
        <w:rPr>
          <w:rFonts w:ascii="Times New Roman" w:hAnsi="Times New Roman" w:cs="Times New Roman"/>
          <w:sz w:val="21"/>
          <w:lang w:val="ru-RU"/>
        </w:rPr>
        <w:t>город Санкт-Петербург,</w:t>
      </w:r>
      <w:r w:rsidR="005261C3" w:rsidRPr="005261C3">
        <w:rPr>
          <w:rFonts w:ascii="Times New Roman" w:hAnsi="Times New Roman" w:cs="Times New Roman"/>
          <w:sz w:val="21"/>
        </w:rPr>
        <w:t> </w:t>
      </w:r>
      <w:r w:rsidR="005261C3" w:rsidRPr="005261C3">
        <w:rPr>
          <w:rFonts w:ascii="Times New Roman" w:hAnsi="Times New Roman" w:cs="Times New Roman"/>
          <w:sz w:val="21"/>
          <w:lang w:val="ru-RU"/>
        </w:rPr>
        <w:t>Петровский пр-кт, д. 20 литера Д, помещ.</w:t>
      </w:r>
      <w:r w:rsidR="005261C3" w:rsidRPr="005261C3">
        <w:rPr>
          <w:rFonts w:ascii="Times New Roman" w:hAnsi="Times New Roman" w:cs="Times New Roman"/>
          <w:sz w:val="21"/>
        </w:rPr>
        <w:t> </w:t>
      </w:r>
      <w:r w:rsidR="005261C3" w:rsidRPr="005261C3">
        <w:rPr>
          <w:rFonts w:ascii="Times New Roman" w:hAnsi="Times New Roman" w:cs="Times New Roman"/>
          <w:sz w:val="21"/>
          <w:lang w:val="ru-RU"/>
        </w:rPr>
        <w:t>1</w:t>
      </w:r>
      <w:r w:rsidR="005261C3" w:rsidRPr="005261C3">
        <w:rPr>
          <w:rFonts w:ascii="Times New Roman" w:hAnsi="Times New Roman" w:cs="Times New Roman"/>
          <w:sz w:val="21"/>
        </w:rPr>
        <w:t> </w:t>
      </w:r>
      <w:r w:rsidRPr="005261C3">
        <w:rPr>
          <w:rFonts w:ascii="Times New Roman" w:hAnsi="Times New Roman" w:cs="Times New Roman"/>
          <w:sz w:val="21"/>
          <w:lang w:val="ru-RU"/>
        </w:rPr>
        <w:t>(далее — Оператор).</w:t>
      </w:r>
    </w:p>
    <w:p w14:paraId="6CEC0872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1.3. Контакт Оператора по вопросам персональных да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нных: </w:t>
      </w:r>
      <w:r w:rsidRPr="005261C3">
        <w:rPr>
          <w:rFonts w:ascii="Times New Roman" w:hAnsi="Times New Roman" w:cs="Times New Roman"/>
          <w:sz w:val="21"/>
        </w:rPr>
        <w:t>teater</w:t>
      </w:r>
      <w:r w:rsidRPr="005261C3">
        <w:rPr>
          <w:rFonts w:ascii="Times New Roman" w:hAnsi="Times New Roman" w:cs="Times New Roman"/>
          <w:sz w:val="21"/>
          <w:lang w:val="ru-RU"/>
        </w:rPr>
        <w:t>.</w:t>
      </w:r>
      <w:r w:rsidRPr="005261C3">
        <w:rPr>
          <w:rFonts w:ascii="Times New Roman" w:hAnsi="Times New Roman" w:cs="Times New Roman"/>
          <w:sz w:val="21"/>
        </w:rPr>
        <w:t>ldm</w:t>
      </w:r>
      <w:r w:rsidRPr="005261C3">
        <w:rPr>
          <w:rFonts w:ascii="Times New Roman" w:hAnsi="Times New Roman" w:cs="Times New Roman"/>
          <w:sz w:val="21"/>
          <w:lang w:val="ru-RU"/>
        </w:rPr>
        <w:t>@</w:t>
      </w:r>
      <w:r w:rsidRPr="005261C3">
        <w:rPr>
          <w:rFonts w:ascii="Times New Roman" w:hAnsi="Times New Roman" w:cs="Times New Roman"/>
          <w:sz w:val="21"/>
        </w:rPr>
        <w:t>yandex</w:t>
      </w:r>
      <w:r w:rsidRPr="005261C3">
        <w:rPr>
          <w:rFonts w:ascii="Times New Roman" w:hAnsi="Times New Roman" w:cs="Times New Roman"/>
          <w:sz w:val="21"/>
          <w:lang w:val="ru-RU"/>
        </w:rPr>
        <w:t>.</w:t>
      </w:r>
      <w:r w:rsidRPr="005261C3">
        <w:rPr>
          <w:rFonts w:ascii="Times New Roman" w:hAnsi="Times New Roman" w:cs="Times New Roman"/>
          <w:sz w:val="21"/>
        </w:rPr>
        <w:t>ru</w:t>
      </w:r>
      <w:r w:rsidRPr="005261C3">
        <w:rPr>
          <w:rFonts w:ascii="Times New Roman" w:hAnsi="Times New Roman" w:cs="Times New Roman"/>
          <w:sz w:val="21"/>
          <w:lang w:val="ru-RU"/>
        </w:rPr>
        <w:t>. В теме письма рекомендуется указывать: «Персональные данные». Почтовые обращения направляются по адресу Оператора.</w:t>
      </w:r>
    </w:p>
    <w:p w14:paraId="360CEFD5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 xml:space="preserve">1.4. Политика применяется к обработке данных при посещении Сайта, направлении обращений, запросов об </w:t>
      </w:r>
      <w:r w:rsidRPr="005261C3">
        <w:rPr>
          <w:rFonts w:ascii="Times New Roman" w:hAnsi="Times New Roman" w:cs="Times New Roman"/>
          <w:sz w:val="21"/>
          <w:lang w:val="ru-RU"/>
        </w:rPr>
        <w:t>аренде, резюме и иных сообщений, взаимодействии с размещенными на Сайте материалами и переходе к внешним сервисам.</w:t>
      </w:r>
    </w:p>
    <w:p w14:paraId="29597FF1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1.5. Пользователь подтверждает, что ознакомился с Политикой. В случаях, когда законом требуется согласие, ознакомление с Политикой само по се</w:t>
      </w:r>
      <w:r w:rsidRPr="005261C3">
        <w:rPr>
          <w:rFonts w:ascii="Times New Roman" w:hAnsi="Times New Roman" w:cs="Times New Roman"/>
          <w:sz w:val="21"/>
          <w:lang w:val="ru-RU"/>
        </w:rPr>
        <w:t>бе не заменяет отдельного согласия.</w:t>
      </w:r>
    </w:p>
    <w:p w14:paraId="698E17EA" w14:textId="77777777" w:rsidR="00416704" w:rsidRPr="005261C3" w:rsidRDefault="0091612D">
      <w:pPr>
        <w:pStyle w:val="1"/>
        <w:rPr>
          <w:rFonts w:ascii="Times New Roman" w:hAnsi="Times New Roman" w:cs="Times New Roman"/>
          <w:color w:val="auto"/>
          <w:lang w:val="ru-RU"/>
        </w:rPr>
      </w:pPr>
      <w:r w:rsidRPr="005261C3">
        <w:rPr>
          <w:rFonts w:ascii="Times New Roman" w:hAnsi="Times New Roman" w:cs="Times New Roman"/>
          <w:color w:val="auto"/>
          <w:lang w:val="ru-RU"/>
        </w:rPr>
        <w:t>2. Термины</w:t>
      </w:r>
    </w:p>
    <w:p w14:paraId="0B386445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2.1. Персональные данные — любая информация, относящаяся к прямо или косвенно определенному либо определяемому физическому лицу.</w:t>
      </w:r>
    </w:p>
    <w:p w14:paraId="0D6B7300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 xml:space="preserve">2.2. Обработка персональных данных — любое действие или совокупность действий с </w:t>
      </w:r>
      <w:r w:rsidRPr="005261C3">
        <w:rPr>
          <w:rFonts w:ascii="Times New Roman" w:hAnsi="Times New Roman" w:cs="Times New Roman"/>
          <w:sz w:val="21"/>
          <w:lang w:val="ru-RU"/>
        </w:rPr>
        <w:t>персональными данными, в том числе сбор, запись, систематизация, накопление, хранение, уточнение, извлечение, использование, передача, обезличивание, блокирование, удаление и уничтожение.</w:t>
      </w:r>
    </w:p>
    <w:p w14:paraId="6E2788DC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 xml:space="preserve">2.3. Файл </w:t>
      </w:r>
      <w:r w:rsidRPr="005261C3">
        <w:rPr>
          <w:rFonts w:ascii="Times New Roman" w:hAnsi="Times New Roman" w:cs="Times New Roman"/>
          <w:sz w:val="21"/>
        </w:rPr>
        <w:t>cookie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 — небольшой фрагмент данных, сохраняемый браузером 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на устройстве пользователя. </w:t>
      </w:r>
      <w:r w:rsidRPr="005261C3">
        <w:rPr>
          <w:rFonts w:ascii="Times New Roman" w:hAnsi="Times New Roman" w:cs="Times New Roman"/>
          <w:sz w:val="21"/>
        </w:rPr>
        <w:t>Cookie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 и связанные идентификаторы могут относиться к персональным данным, если позволяют выделить или идентифицировать пользователя прямо либо косвенно.</w:t>
      </w:r>
    </w:p>
    <w:p w14:paraId="7DBA5328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2.4. Внешний сервис — информационный ресурс третьего лица, открываемый по с</w:t>
      </w:r>
      <w:r w:rsidRPr="005261C3">
        <w:rPr>
          <w:rFonts w:ascii="Times New Roman" w:hAnsi="Times New Roman" w:cs="Times New Roman"/>
          <w:sz w:val="21"/>
          <w:lang w:val="ru-RU"/>
        </w:rPr>
        <w:t>сылке с Сайта или загружаемый внутри страницы Сайта, включая билетные сервисы, видеоплатформы и социальные сети.</w:t>
      </w:r>
    </w:p>
    <w:p w14:paraId="701533D1" w14:textId="77777777" w:rsidR="00416704" w:rsidRPr="005261C3" w:rsidRDefault="0091612D">
      <w:pPr>
        <w:pStyle w:val="1"/>
        <w:rPr>
          <w:rFonts w:ascii="Times New Roman" w:hAnsi="Times New Roman" w:cs="Times New Roman"/>
          <w:color w:val="auto"/>
        </w:rPr>
      </w:pPr>
      <w:r w:rsidRPr="005261C3">
        <w:rPr>
          <w:rFonts w:ascii="Times New Roman" w:hAnsi="Times New Roman" w:cs="Times New Roman"/>
          <w:color w:val="auto"/>
        </w:rPr>
        <w:t>3. Принципы обработки</w:t>
      </w:r>
    </w:p>
    <w:p w14:paraId="7871D6BA" w14:textId="77777777" w:rsidR="00416704" w:rsidRPr="005261C3" w:rsidRDefault="0091612D">
      <w:pPr>
        <w:numPr>
          <w:ilvl w:val="0"/>
          <w:numId w:val="1"/>
        </w:numPr>
        <w:spacing w:after="80" w:line="269" w:lineRule="auto"/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законность, добросовестность и прозрачность обработки;</w:t>
      </w:r>
    </w:p>
    <w:p w14:paraId="42479CE0" w14:textId="77777777" w:rsidR="00416704" w:rsidRPr="005261C3" w:rsidRDefault="0091612D">
      <w:pPr>
        <w:numPr>
          <w:ilvl w:val="0"/>
          <w:numId w:val="1"/>
        </w:numPr>
        <w:spacing w:after="80" w:line="269" w:lineRule="auto"/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обработка только для заранее определенных, конкретных и законных ц</w:t>
      </w:r>
      <w:r w:rsidRPr="005261C3">
        <w:rPr>
          <w:rFonts w:ascii="Times New Roman" w:hAnsi="Times New Roman" w:cs="Times New Roman"/>
          <w:sz w:val="21"/>
          <w:lang w:val="ru-RU"/>
        </w:rPr>
        <w:t>елей;</w:t>
      </w:r>
    </w:p>
    <w:p w14:paraId="505A083A" w14:textId="77777777" w:rsidR="00416704" w:rsidRPr="005261C3" w:rsidRDefault="0091612D">
      <w:pPr>
        <w:numPr>
          <w:ilvl w:val="0"/>
          <w:numId w:val="1"/>
        </w:numPr>
        <w:spacing w:after="80" w:line="269" w:lineRule="auto"/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соответствие состава и объема данных заявленным целям, недопустимость избыточности;</w:t>
      </w:r>
    </w:p>
    <w:p w14:paraId="28FA8485" w14:textId="77777777" w:rsidR="00416704" w:rsidRPr="005261C3" w:rsidRDefault="0091612D">
      <w:pPr>
        <w:numPr>
          <w:ilvl w:val="0"/>
          <w:numId w:val="1"/>
        </w:numPr>
        <w:spacing w:after="80" w:line="269" w:lineRule="auto"/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обеспечение точности, достаточности и актуальности данных;</w:t>
      </w:r>
    </w:p>
    <w:p w14:paraId="2DBAA7ED" w14:textId="77777777" w:rsidR="00416704" w:rsidRPr="005261C3" w:rsidRDefault="0091612D">
      <w:pPr>
        <w:numPr>
          <w:ilvl w:val="0"/>
          <w:numId w:val="1"/>
        </w:numPr>
        <w:spacing w:after="80" w:line="269" w:lineRule="auto"/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ограничение сроков хранения сроком, необходимым для целей обработки или установленным законом;</w:t>
      </w:r>
    </w:p>
    <w:p w14:paraId="6CC8FF1E" w14:textId="77777777" w:rsidR="00416704" w:rsidRPr="005261C3" w:rsidRDefault="0091612D">
      <w:pPr>
        <w:numPr>
          <w:ilvl w:val="0"/>
          <w:numId w:val="1"/>
        </w:numPr>
        <w:spacing w:after="80" w:line="269" w:lineRule="auto"/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принятие пра</w:t>
      </w:r>
      <w:r w:rsidRPr="005261C3">
        <w:rPr>
          <w:rFonts w:ascii="Times New Roman" w:hAnsi="Times New Roman" w:cs="Times New Roman"/>
          <w:sz w:val="21"/>
          <w:lang w:val="ru-RU"/>
        </w:rPr>
        <w:t>вовых, организационных и технических мер защиты;</w:t>
      </w:r>
    </w:p>
    <w:p w14:paraId="75F021CC" w14:textId="77777777" w:rsidR="00416704" w:rsidRPr="005261C3" w:rsidRDefault="0091612D">
      <w:pPr>
        <w:numPr>
          <w:ilvl w:val="0"/>
          <w:numId w:val="1"/>
        </w:numPr>
        <w:spacing w:after="80" w:line="269" w:lineRule="auto"/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раздельная обработка данных, собранных для несовместимых целей.</w:t>
      </w:r>
    </w:p>
    <w:p w14:paraId="184D91B6" w14:textId="77777777" w:rsidR="00416704" w:rsidRPr="005261C3" w:rsidRDefault="0091612D">
      <w:pPr>
        <w:pStyle w:val="1"/>
        <w:rPr>
          <w:rFonts w:ascii="Times New Roman" w:hAnsi="Times New Roman" w:cs="Times New Roman"/>
          <w:color w:val="auto"/>
          <w:lang w:val="ru-RU"/>
        </w:rPr>
      </w:pPr>
      <w:r w:rsidRPr="005261C3">
        <w:rPr>
          <w:rFonts w:ascii="Times New Roman" w:hAnsi="Times New Roman" w:cs="Times New Roman"/>
          <w:color w:val="auto"/>
          <w:lang w:val="ru-RU"/>
        </w:rPr>
        <w:lastRenderedPageBreak/>
        <w:t>4. Категории субъектов, цели, данные и сроки</w:t>
      </w:r>
    </w:p>
    <w:p w14:paraId="72DBBDAB" w14:textId="77777777" w:rsidR="00416704" w:rsidRPr="005261C3" w:rsidRDefault="0091612D">
      <w:pPr>
        <w:pStyle w:val="2"/>
        <w:rPr>
          <w:rFonts w:ascii="Times New Roman" w:hAnsi="Times New Roman" w:cs="Times New Roman"/>
          <w:color w:val="auto"/>
          <w:lang w:val="ru-RU"/>
        </w:rPr>
      </w:pPr>
      <w:r w:rsidRPr="005261C3">
        <w:rPr>
          <w:rFonts w:ascii="Times New Roman" w:hAnsi="Times New Roman" w:cs="Times New Roman"/>
          <w:color w:val="auto"/>
          <w:lang w:val="ru-RU"/>
        </w:rPr>
        <w:t>4.1. Посетители Сайта</w:t>
      </w:r>
    </w:p>
    <w:p w14:paraId="73083F0E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Цели: предоставление страниц и функций Сайта; обеспечение устойчивости и без</w:t>
      </w:r>
      <w:r w:rsidRPr="005261C3">
        <w:rPr>
          <w:rFonts w:ascii="Times New Roman" w:hAnsi="Times New Roman" w:cs="Times New Roman"/>
          <w:sz w:val="21"/>
          <w:lang w:val="ru-RU"/>
        </w:rPr>
        <w:t>опасности; диагностика ошибок; ведение обезличенной статистики; сохранение выбранных пользователем настроек конфиденциальности.</w:t>
      </w:r>
    </w:p>
    <w:p w14:paraId="1E67F8B2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 xml:space="preserve">Данные: </w:t>
      </w:r>
      <w:r w:rsidRPr="005261C3">
        <w:rPr>
          <w:rFonts w:ascii="Times New Roman" w:hAnsi="Times New Roman" w:cs="Times New Roman"/>
          <w:sz w:val="21"/>
        </w:rPr>
        <w:t>IP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-адрес, дата и время запроса, адрес посещенной страницы и источника перехода, сведения о браузере, 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операционной системе и типе устройства, язык и приблизительный регион, идентификаторы </w:t>
      </w:r>
      <w:r w:rsidRPr="005261C3">
        <w:rPr>
          <w:rFonts w:ascii="Times New Roman" w:hAnsi="Times New Roman" w:cs="Times New Roman"/>
          <w:sz w:val="21"/>
        </w:rPr>
        <w:t>cookie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, действия на страницах, технические журналы и сведения о согласии или отказе от необязательных </w:t>
      </w:r>
      <w:r w:rsidRPr="005261C3">
        <w:rPr>
          <w:rFonts w:ascii="Times New Roman" w:hAnsi="Times New Roman" w:cs="Times New Roman"/>
          <w:sz w:val="21"/>
        </w:rPr>
        <w:t>cookie</w:t>
      </w:r>
      <w:r w:rsidRPr="005261C3">
        <w:rPr>
          <w:rFonts w:ascii="Times New Roman" w:hAnsi="Times New Roman" w:cs="Times New Roman"/>
          <w:sz w:val="21"/>
          <w:lang w:val="ru-RU"/>
        </w:rPr>
        <w:t>.</w:t>
      </w:r>
    </w:p>
    <w:p w14:paraId="15BC7AD7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Основания: необходимость обработки для предоставления запрош</w:t>
      </w:r>
      <w:r w:rsidRPr="005261C3">
        <w:rPr>
          <w:rFonts w:ascii="Times New Roman" w:hAnsi="Times New Roman" w:cs="Times New Roman"/>
          <w:sz w:val="21"/>
          <w:lang w:val="ru-RU"/>
        </w:rPr>
        <w:t>енной пользователем функциональности; согласие — для аналитических, рекламных и иных необязательных технологий.</w:t>
      </w:r>
    </w:p>
    <w:p w14:paraId="7AC14A17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Сроки: журналы безопасности — не более 12 месяцев, если более длительное хранение не требуется для расследования инцидента или защиты прав; журн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ал выбора </w:t>
      </w:r>
      <w:r w:rsidRPr="005261C3">
        <w:rPr>
          <w:rFonts w:ascii="Times New Roman" w:hAnsi="Times New Roman" w:cs="Times New Roman"/>
          <w:sz w:val="21"/>
        </w:rPr>
        <w:t>cookie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 — срок действия согласия и три года после его прекращения для подтверждения правомерности обработки; конкретные сроки </w:t>
      </w:r>
      <w:r w:rsidRPr="005261C3">
        <w:rPr>
          <w:rFonts w:ascii="Times New Roman" w:hAnsi="Times New Roman" w:cs="Times New Roman"/>
          <w:sz w:val="21"/>
        </w:rPr>
        <w:t>cookie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 отображаются в панели настроек.</w:t>
      </w:r>
    </w:p>
    <w:p w14:paraId="64445934" w14:textId="77777777" w:rsidR="00416704" w:rsidRPr="005261C3" w:rsidRDefault="0091612D">
      <w:pPr>
        <w:pStyle w:val="2"/>
        <w:rPr>
          <w:rFonts w:ascii="Times New Roman" w:hAnsi="Times New Roman" w:cs="Times New Roman"/>
          <w:color w:val="auto"/>
          <w:lang w:val="ru-RU"/>
        </w:rPr>
      </w:pPr>
      <w:r w:rsidRPr="005261C3">
        <w:rPr>
          <w:rFonts w:ascii="Times New Roman" w:hAnsi="Times New Roman" w:cs="Times New Roman"/>
          <w:color w:val="auto"/>
          <w:lang w:val="ru-RU"/>
        </w:rPr>
        <w:t>4.2. Лица, направляющие обращения и запросы об аренде</w:t>
      </w:r>
    </w:p>
    <w:p w14:paraId="2D1EFBAE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Цели: регистрация и рассмотр</w:t>
      </w:r>
      <w:r w:rsidRPr="005261C3">
        <w:rPr>
          <w:rFonts w:ascii="Times New Roman" w:hAnsi="Times New Roman" w:cs="Times New Roman"/>
          <w:sz w:val="21"/>
          <w:lang w:val="ru-RU"/>
        </w:rPr>
        <w:t>ение обращения; обратная связь; подготовка предложения; заключение и исполнение договора; защита прав Оператора и заявителя.</w:t>
      </w:r>
    </w:p>
    <w:p w14:paraId="18AA093F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Данные: фамилия, имя, отчество (если сообщены), номер телефона, адрес электронной почты, организация и должность, сведения о меропр</w:t>
      </w:r>
      <w:r w:rsidRPr="005261C3">
        <w:rPr>
          <w:rFonts w:ascii="Times New Roman" w:hAnsi="Times New Roman" w:cs="Times New Roman"/>
          <w:sz w:val="21"/>
          <w:lang w:val="ru-RU"/>
        </w:rPr>
        <w:t>иятии или запросе, содержание сообщения, приложенные документы и иные сведения, добровольно предоставленные заявителем.</w:t>
      </w:r>
    </w:p>
    <w:p w14:paraId="4E3170DB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Основания: отдельное согласие; действия по инициативе субъекта до заключения договора; заключение и исполнение договора; исполнение уста</w:t>
      </w:r>
      <w:r w:rsidRPr="005261C3">
        <w:rPr>
          <w:rFonts w:ascii="Times New Roman" w:hAnsi="Times New Roman" w:cs="Times New Roman"/>
          <w:sz w:val="21"/>
          <w:lang w:val="ru-RU"/>
        </w:rPr>
        <w:t>новленных законом обязанностей.</w:t>
      </w:r>
    </w:p>
    <w:p w14:paraId="59C35986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Сроки: до завершения рассмотрения обращения, затем не более трех лет, если данные необходимы для подтверждения коммуникации и защиты прав; договорные и первичные учетные документы — в течение сроков, установленных законодате</w:t>
      </w:r>
      <w:r w:rsidRPr="005261C3">
        <w:rPr>
          <w:rFonts w:ascii="Times New Roman" w:hAnsi="Times New Roman" w:cs="Times New Roman"/>
          <w:sz w:val="21"/>
          <w:lang w:val="ru-RU"/>
        </w:rPr>
        <w:t>льством.</w:t>
      </w:r>
    </w:p>
    <w:p w14:paraId="364E4CF6" w14:textId="77777777" w:rsidR="00416704" w:rsidRPr="005261C3" w:rsidRDefault="0091612D">
      <w:pPr>
        <w:pStyle w:val="2"/>
        <w:rPr>
          <w:rFonts w:ascii="Times New Roman" w:hAnsi="Times New Roman" w:cs="Times New Roman"/>
          <w:color w:val="auto"/>
          <w:lang w:val="ru-RU"/>
        </w:rPr>
      </w:pPr>
      <w:r w:rsidRPr="005261C3">
        <w:rPr>
          <w:rFonts w:ascii="Times New Roman" w:hAnsi="Times New Roman" w:cs="Times New Roman"/>
          <w:color w:val="auto"/>
          <w:lang w:val="ru-RU"/>
        </w:rPr>
        <w:t>4.3. Соискатели и лица, направляющие резюме</w:t>
      </w:r>
    </w:p>
    <w:p w14:paraId="74EB46B1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Цели: оценка кандидатуры, связь с соискателем, организация собеседования, принятие решения о трудоустройстве; включение в кадровый резерв — только на основании отдельного согласия.</w:t>
      </w:r>
    </w:p>
    <w:p w14:paraId="0103DF87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 xml:space="preserve">Данные: </w:t>
      </w:r>
      <w:r w:rsidRPr="005261C3">
        <w:rPr>
          <w:rFonts w:ascii="Times New Roman" w:hAnsi="Times New Roman" w:cs="Times New Roman"/>
          <w:sz w:val="21"/>
          <w:lang w:val="ru-RU"/>
        </w:rPr>
        <w:t>фамилия, имя, отчество, контакты, город проживания, сведения об образовании, квалификации, опыте работы, портфолио, желаемой должности, фотография и иные сведения, включенные соискателем в резюме.</w:t>
      </w:r>
    </w:p>
    <w:p w14:paraId="0CA2EED3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Оператор не просит сообщать сведения о здоровье, судимости,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 национальности, политических взглядах, религиозных или философских убеждениях и интимной жизни, если их обработка прямо не требуется законом для конкретной должности.</w:t>
      </w:r>
    </w:p>
    <w:p w14:paraId="61B0D1A5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Основание: отдельное согласие соискателя; в случаях, установленных законом, — действия п</w:t>
      </w:r>
      <w:r w:rsidRPr="005261C3">
        <w:rPr>
          <w:rFonts w:ascii="Times New Roman" w:hAnsi="Times New Roman" w:cs="Times New Roman"/>
          <w:sz w:val="21"/>
          <w:lang w:val="ru-RU"/>
        </w:rPr>
        <w:t>о инициативе соискателя для заключения трудового договора.</w:t>
      </w:r>
    </w:p>
    <w:p w14:paraId="576786BC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Сроки: до закрытия вакансии и не более 30 календарных дней после принятия решения; для кадрового резерва — до одного года либо до более раннего отзыва согласия.</w:t>
      </w:r>
    </w:p>
    <w:p w14:paraId="39A8D016" w14:textId="77777777" w:rsidR="00416704" w:rsidRPr="005261C3" w:rsidRDefault="0091612D">
      <w:pPr>
        <w:pStyle w:val="2"/>
        <w:rPr>
          <w:rFonts w:ascii="Times New Roman" w:hAnsi="Times New Roman" w:cs="Times New Roman"/>
          <w:color w:val="auto"/>
          <w:lang w:val="ru-RU"/>
        </w:rPr>
      </w:pPr>
      <w:r w:rsidRPr="005261C3">
        <w:rPr>
          <w:rFonts w:ascii="Times New Roman" w:hAnsi="Times New Roman" w:cs="Times New Roman"/>
          <w:color w:val="auto"/>
          <w:lang w:val="ru-RU"/>
        </w:rPr>
        <w:t>4.4. Покупатели билетов и посетители</w:t>
      </w:r>
      <w:r w:rsidRPr="005261C3">
        <w:rPr>
          <w:rFonts w:ascii="Times New Roman" w:hAnsi="Times New Roman" w:cs="Times New Roman"/>
          <w:color w:val="auto"/>
          <w:lang w:val="ru-RU"/>
        </w:rPr>
        <w:t xml:space="preserve"> мероприятий</w:t>
      </w:r>
    </w:p>
    <w:p w14:paraId="1C43A427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 xml:space="preserve">Сайт может перенаправлять пользователя на сайт билетного оператора (в частности, </w:t>
      </w:r>
      <w:r w:rsidRPr="005261C3">
        <w:rPr>
          <w:rFonts w:ascii="Times New Roman" w:hAnsi="Times New Roman" w:cs="Times New Roman"/>
          <w:sz w:val="21"/>
        </w:rPr>
        <w:t>Radario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 или иной сервис, указанный рядом с кнопкой покупки). Платежные реквизиты и данные банковских карт непосредственно через Сайт Оператором не собираются.</w:t>
      </w:r>
    </w:p>
    <w:p w14:paraId="69FD1C92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При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 переходе на внешний билетный сервис пользователь вступает во взаимодействие с соответствующим владельцем сервиса, который самостоятельно определяет условия обработки данных и размещает собственную политику. Если Оператор получает от билетного оператора св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едения о заказе, они </w:t>
      </w:r>
      <w:r w:rsidRPr="005261C3">
        <w:rPr>
          <w:rFonts w:ascii="Times New Roman" w:hAnsi="Times New Roman" w:cs="Times New Roman"/>
          <w:sz w:val="21"/>
          <w:lang w:val="ru-RU"/>
        </w:rPr>
        <w:lastRenderedPageBreak/>
        <w:t>обрабатываются в объеме, необходимом для исполнения договора, допуска зрителя, возврата билета, рассмотрения претензии и исполнения требований закона.</w:t>
      </w:r>
    </w:p>
    <w:p w14:paraId="2E3DF3EB" w14:textId="77777777" w:rsidR="00416704" w:rsidRPr="005261C3" w:rsidRDefault="0091612D">
      <w:pPr>
        <w:pStyle w:val="2"/>
        <w:rPr>
          <w:rFonts w:ascii="Times New Roman" w:hAnsi="Times New Roman" w:cs="Times New Roman"/>
          <w:color w:val="auto"/>
          <w:lang w:val="ru-RU"/>
        </w:rPr>
      </w:pPr>
      <w:r w:rsidRPr="005261C3">
        <w:rPr>
          <w:rFonts w:ascii="Times New Roman" w:hAnsi="Times New Roman" w:cs="Times New Roman"/>
          <w:color w:val="auto"/>
          <w:lang w:val="ru-RU"/>
        </w:rPr>
        <w:t>4.5. Авторы, исполнители, партнеры и иные лица, сведения о которых публикуются</w:t>
      </w:r>
    </w:p>
    <w:p w14:paraId="19C340E9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Цели: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 информирование о репертуаре, участниках постановок, творческой команде, партнерах и деятельности театра; продвижение мероприятий; исполнение договоров.</w:t>
      </w:r>
    </w:p>
    <w:p w14:paraId="729DE982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Данные: имя, псевдоним, изображение, голос, должность или творческая роль, биография и иные согласованн</w:t>
      </w:r>
      <w:r w:rsidRPr="005261C3">
        <w:rPr>
          <w:rFonts w:ascii="Times New Roman" w:hAnsi="Times New Roman" w:cs="Times New Roman"/>
          <w:sz w:val="21"/>
          <w:lang w:val="ru-RU"/>
        </w:rPr>
        <w:t>ые сведения.</w:t>
      </w:r>
    </w:p>
    <w:p w14:paraId="2F140947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Основания: договор, закон, сведения из правомерно общедоступных источников или отдельное согласие, включая согласие на обработку персональных данных, разрешенных для распространения, когда оно требуется статьей 10.1 Федерального закона № 152-Ф</w:t>
      </w:r>
      <w:r w:rsidRPr="005261C3">
        <w:rPr>
          <w:rFonts w:ascii="Times New Roman" w:hAnsi="Times New Roman" w:cs="Times New Roman"/>
          <w:sz w:val="21"/>
          <w:lang w:val="ru-RU"/>
        </w:rPr>
        <w:t>З.</w:t>
      </w:r>
    </w:p>
    <w:p w14:paraId="2EB4B5BF" w14:textId="77777777" w:rsidR="00416704" w:rsidRPr="005261C3" w:rsidRDefault="0091612D">
      <w:pPr>
        <w:pStyle w:val="2"/>
        <w:rPr>
          <w:rFonts w:ascii="Times New Roman" w:hAnsi="Times New Roman" w:cs="Times New Roman"/>
          <w:color w:val="auto"/>
          <w:lang w:val="ru-RU"/>
        </w:rPr>
      </w:pPr>
      <w:r w:rsidRPr="005261C3">
        <w:rPr>
          <w:rFonts w:ascii="Times New Roman" w:hAnsi="Times New Roman" w:cs="Times New Roman"/>
          <w:color w:val="auto"/>
          <w:lang w:val="ru-RU"/>
        </w:rPr>
        <w:t>4.6. Данные несовершеннолетних</w:t>
      </w:r>
    </w:p>
    <w:p w14:paraId="65AD28C4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Оператор не создает на Сайте формы, специально предназначенные для самостоятельного сбора персональных данных у детей. Обращения и действия в интересах несовершеннолетнего осуществляет его законный представитель. Если Опер</w:t>
      </w:r>
      <w:r w:rsidRPr="005261C3">
        <w:rPr>
          <w:rFonts w:ascii="Times New Roman" w:hAnsi="Times New Roman" w:cs="Times New Roman"/>
          <w:sz w:val="21"/>
          <w:lang w:val="ru-RU"/>
        </w:rPr>
        <w:t>атору станет известно о получении данных ребенка без надлежащего основания, такие данные подлежат удалению после проверки.</w:t>
      </w:r>
    </w:p>
    <w:p w14:paraId="3F01D2E0" w14:textId="77777777" w:rsidR="00416704" w:rsidRPr="005261C3" w:rsidRDefault="0091612D">
      <w:pPr>
        <w:pStyle w:val="1"/>
        <w:rPr>
          <w:rFonts w:ascii="Times New Roman" w:hAnsi="Times New Roman" w:cs="Times New Roman"/>
          <w:color w:val="auto"/>
          <w:lang w:val="ru-RU"/>
        </w:rPr>
      </w:pPr>
      <w:r w:rsidRPr="005261C3">
        <w:rPr>
          <w:rFonts w:ascii="Times New Roman" w:hAnsi="Times New Roman" w:cs="Times New Roman"/>
          <w:color w:val="auto"/>
          <w:lang w:val="ru-RU"/>
        </w:rPr>
        <w:t>5. Порядок и способы обработки</w:t>
      </w:r>
    </w:p>
    <w:p w14:paraId="4403B5E3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5.1. Обработка осуществляется автоматизированным способом, без использования средств автоматизации либ</w:t>
      </w:r>
      <w:r w:rsidRPr="005261C3">
        <w:rPr>
          <w:rFonts w:ascii="Times New Roman" w:hAnsi="Times New Roman" w:cs="Times New Roman"/>
          <w:sz w:val="21"/>
          <w:lang w:val="ru-RU"/>
        </w:rPr>
        <w:t>о смешанным способом.</w:t>
      </w:r>
    </w:p>
    <w:p w14:paraId="5D65AF7D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5.2. Оператор может совершать сбор, запись, систематизацию, накопление, хранение, уточнение, извлечение, использование, предоставление уполномоченным получателям, обезличивание, блокирование, удаление и уничтожение данных.</w:t>
      </w:r>
    </w:p>
    <w:p w14:paraId="210A2913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5.3. Операт</w:t>
      </w:r>
      <w:r w:rsidRPr="005261C3">
        <w:rPr>
          <w:rFonts w:ascii="Times New Roman" w:hAnsi="Times New Roman" w:cs="Times New Roman"/>
          <w:sz w:val="21"/>
          <w:lang w:val="ru-RU"/>
        </w:rPr>
        <w:t>ор не принимает решений, порождающих юридические последствия или иным образом затрагивающих права пользователя, исключительно на основании автоматизированной обработки, если иное не предусмотрено законом или отдельным письменным согласием.</w:t>
      </w:r>
    </w:p>
    <w:p w14:paraId="1DD68F80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5.4. Специальные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 категории и биометрические персональные данные через Сайт целенаправленно не обрабатываются. Не следует направлять такие сведения в свободном тексте или приложениях без предварительного согласования и законного основания.</w:t>
      </w:r>
    </w:p>
    <w:p w14:paraId="4B4BF3EC" w14:textId="77777777" w:rsidR="00416704" w:rsidRPr="005261C3" w:rsidRDefault="0091612D">
      <w:pPr>
        <w:pStyle w:val="1"/>
        <w:rPr>
          <w:rFonts w:ascii="Times New Roman" w:hAnsi="Times New Roman" w:cs="Times New Roman"/>
          <w:color w:val="auto"/>
          <w:lang w:val="ru-RU"/>
        </w:rPr>
      </w:pPr>
      <w:r w:rsidRPr="005261C3">
        <w:rPr>
          <w:rFonts w:ascii="Times New Roman" w:hAnsi="Times New Roman" w:cs="Times New Roman"/>
          <w:color w:val="auto"/>
          <w:lang w:val="ru-RU"/>
        </w:rPr>
        <w:t xml:space="preserve">6. </w:t>
      </w:r>
      <w:r w:rsidRPr="005261C3">
        <w:rPr>
          <w:rFonts w:ascii="Times New Roman" w:hAnsi="Times New Roman" w:cs="Times New Roman"/>
          <w:color w:val="auto"/>
        </w:rPr>
        <w:t>Cookie</w:t>
      </w:r>
      <w:r w:rsidRPr="005261C3">
        <w:rPr>
          <w:rFonts w:ascii="Times New Roman" w:hAnsi="Times New Roman" w:cs="Times New Roman"/>
          <w:color w:val="auto"/>
          <w:lang w:val="ru-RU"/>
        </w:rPr>
        <w:t>, аналитика и встроенный</w:t>
      </w:r>
      <w:r w:rsidRPr="005261C3">
        <w:rPr>
          <w:rFonts w:ascii="Times New Roman" w:hAnsi="Times New Roman" w:cs="Times New Roman"/>
          <w:color w:val="auto"/>
          <w:lang w:val="ru-RU"/>
        </w:rPr>
        <w:t xml:space="preserve"> контент</w:t>
      </w:r>
    </w:p>
    <w:p w14:paraId="3BD97715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 xml:space="preserve">6.1. Строго необходимые </w:t>
      </w:r>
      <w:r w:rsidRPr="005261C3">
        <w:rPr>
          <w:rFonts w:ascii="Times New Roman" w:hAnsi="Times New Roman" w:cs="Times New Roman"/>
          <w:sz w:val="21"/>
        </w:rPr>
        <w:t>cookie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 и технические журналы используются для загрузки страниц, безопасности, сохранения выбора конфиденциальности и работы запрошенных функций. Они не используются для рекламы.</w:t>
      </w:r>
    </w:p>
    <w:p w14:paraId="20BA2C02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6.2. Аналитические, рекламные и иные необязат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ельные технологии активируются только после отдельного положительного действия пользователя в панели управления </w:t>
      </w:r>
      <w:r w:rsidRPr="005261C3">
        <w:rPr>
          <w:rFonts w:ascii="Times New Roman" w:hAnsi="Times New Roman" w:cs="Times New Roman"/>
          <w:sz w:val="21"/>
        </w:rPr>
        <w:t>cookie</w:t>
      </w:r>
      <w:r w:rsidRPr="005261C3">
        <w:rPr>
          <w:rFonts w:ascii="Times New Roman" w:hAnsi="Times New Roman" w:cs="Times New Roman"/>
          <w:sz w:val="21"/>
          <w:lang w:val="ru-RU"/>
        </w:rPr>
        <w:t>. Отказ не ограничивает доступ к основному содержанию Сайта.</w:t>
      </w:r>
    </w:p>
    <w:p w14:paraId="2137183A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 xml:space="preserve">6.3. На Сайте может использоваться </w:t>
      </w:r>
      <w:r w:rsidRPr="005261C3">
        <w:rPr>
          <w:rFonts w:ascii="Times New Roman" w:hAnsi="Times New Roman" w:cs="Times New Roman"/>
          <w:sz w:val="21"/>
        </w:rPr>
        <w:t>Google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 </w:t>
      </w:r>
      <w:r w:rsidRPr="005261C3">
        <w:rPr>
          <w:rFonts w:ascii="Times New Roman" w:hAnsi="Times New Roman" w:cs="Times New Roman"/>
          <w:sz w:val="21"/>
        </w:rPr>
        <w:t>Tag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 </w:t>
      </w:r>
      <w:r w:rsidRPr="005261C3">
        <w:rPr>
          <w:rFonts w:ascii="Times New Roman" w:hAnsi="Times New Roman" w:cs="Times New Roman"/>
          <w:sz w:val="21"/>
        </w:rPr>
        <w:t>Manager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 как технический контейн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ер для управления программными тегами. Само наличие контейнера не должно приводить к запуску необязательных тегов до получения согласия. Оператор обязан регулярно проверять фактически подключенные через контейнер сервисы и отражать их в настройках </w:t>
      </w:r>
      <w:r w:rsidRPr="005261C3">
        <w:rPr>
          <w:rFonts w:ascii="Times New Roman" w:hAnsi="Times New Roman" w:cs="Times New Roman"/>
          <w:sz w:val="21"/>
        </w:rPr>
        <w:t>cookie</w:t>
      </w:r>
      <w:r w:rsidRPr="005261C3">
        <w:rPr>
          <w:rFonts w:ascii="Times New Roman" w:hAnsi="Times New Roman" w:cs="Times New Roman"/>
          <w:sz w:val="21"/>
          <w:lang w:val="ru-RU"/>
        </w:rPr>
        <w:t>.</w:t>
      </w:r>
    </w:p>
    <w:p w14:paraId="59A93831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 xml:space="preserve">6.4. Видеоматериалы </w:t>
      </w:r>
      <w:r w:rsidRPr="005261C3">
        <w:rPr>
          <w:rFonts w:ascii="Times New Roman" w:hAnsi="Times New Roman" w:cs="Times New Roman"/>
          <w:sz w:val="21"/>
        </w:rPr>
        <w:t>Rutube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 и иной внешний контент могут загружаться со сторонних ресурсов. До согласия пользователя такой контент рекомендуется отображать в режиме предварительного изображения с кнопкой «Загрузить видео». После загрузки внешний сервис може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т получить </w:t>
      </w:r>
      <w:r w:rsidRPr="005261C3">
        <w:rPr>
          <w:rFonts w:ascii="Times New Roman" w:hAnsi="Times New Roman" w:cs="Times New Roman"/>
          <w:sz w:val="21"/>
        </w:rPr>
        <w:t>IP</w:t>
      </w:r>
      <w:r w:rsidRPr="005261C3">
        <w:rPr>
          <w:rFonts w:ascii="Times New Roman" w:hAnsi="Times New Roman" w:cs="Times New Roman"/>
          <w:sz w:val="21"/>
          <w:lang w:val="ru-RU"/>
        </w:rPr>
        <w:t>-адрес, сведения об устройстве и собственные идентификаторы.</w:t>
      </w:r>
    </w:p>
    <w:p w14:paraId="4BDDA8CF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 xml:space="preserve">6.5. Пользователь может в любое время изменить выбор через постоянную ссылку «Настройки </w:t>
      </w:r>
      <w:r w:rsidRPr="005261C3">
        <w:rPr>
          <w:rFonts w:ascii="Times New Roman" w:hAnsi="Times New Roman" w:cs="Times New Roman"/>
          <w:sz w:val="21"/>
        </w:rPr>
        <w:t>cookie</w:t>
      </w:r>
      <w:r w:rsidRPr="005261C3">
        <w:rPr>
          <w:rFonts w:ascii="Times New Roman" w:hAnsi="Times New Roman" w:cs="Times New Roman"/>
          <w:sz w:val="21"/>
          <w:lang w:val="ru-RU"/>
        </w:rPr>
        <w:t>». Отзыв согласия не влияет на законность обработки, осуществленной до отзыва.</w:t>
      </w:r>
    </w:p>
    <w:p w14:paraId="11A1F474" w14:textId="77777777" w:rsidR="00416704" w:rsidRPr="005261C3" w:rsidRDefault="0091612D">
      <w:pPr>
        <w:pStyle w:val="1"/>
        <w:rPr>
          <w:rFonts w:ascii="Times New Roman" w:hAnsi="Times New Roman" w:cs="Times New Roman"/>
          <w:color w:val="auto"/>
          <w:lang w:val="ru-RU"/>
        </w:rPr>
      </w:pPr>
      <w:r w:rsidRPr="005261C3">
        <w:rPr>
          <w:rFonts w:ascii="Times New Roman" w:hAnsi="Times New Roman" w:cs="Times New Roman"/>
          <w:color w:val="auto"/>
          <w:lang w:val="ru-RU"/>
        </w:rPr>
        <w:lastRenderedPageBreak/>
        <w:t>7. Переда</w:t>
      </w:r>
      <w:r w:rsidRPr="005261C3">
        <w:rPr>
          <w:rFonts w:ascii="Times New Roman" w:hAnsi="Times New Roman" w:cs="Times New Roman"/>
          <w:color w:val="auto"/>
          <w:lang w:val="ru-RU"/>
        </w:rPr>
        <w:t>ча данных и лица, осуществляющие обработку</w:t>
      </w:r>
    </w:p>
    <w:p w14:paraId="0D2BC529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7.1. Доступ к данным предоставляется только работникам и исполнителям, которым он необходим для исполнения обязанностей, при условии соблюдения конфиденциальности.</w:t>
      </w:r>
    </w:p>
    <w:p w14:paraId="63376027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7.2. Оператор вправе поручить обработку поставщик</w:t>
      </w:r>
      <w:r w:rsidRPr="005261C3">
        <w:rPr>
          <w:rFonts w:ascii="Times New Roman" w:hAnsi="Times New Roman" w:cs="Times New Roman"/>
          <w:sz w:val="21"/>
          <w:lang w:val="ru-RU"/>
        </w:rPr>
        <w:t>у хостинга, техническому администратору Сайта, поставщику корпоративной почты, системе учета обращений, билетному оператору и иным исполнителям. Поручение должно определять перечень данных, операции, цели, требования к конфиденциальности, безопасности и по</w:t>
      </w:r>
      <w:r w:rsidRPr="005261C3">
        <w:rPr>
          <w:rFonts w:ascii="Times New Roman" w:hAnsi="Times New Roman" w:cs="Times New Roman"/>
          <w:sz w:val="21"/>
          <w:lang w:val="ru-RU"/>
        </w:rPr>
        <w:t>дтверждению принятых мер.</w:t>
      </w:r>
    </w:p>
    <w:p w14:paraId="5E70A317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7.3. Данные могут быть предоставлены государственным органам, суду или иным лицам в случаях и порядке, предусмотренных законом, а также правопреемнику при реорганизации при условии сохранения целей и режима обработки.</w:t>
      </w:r>
    </w:p>
    <w:p w14:paraId="222D8AEA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 xml:space="preserve">7.4. </w:t>
      </w:r>
      <w:r w:rsidRPr="005261C3">
        <w:rPr>
          <w:rFonts w:ascii="Times New Roman" w:hAnsi="Times New Roman" w:cs="Times New Roman"/>
          <w:sz w:val="21"/>
          <w:lang w:val="ru-RU"/>
        </w:rPr>
        <w:t>Продажа баз персональных данных и предоставление данных третьим лицам для их самостоятельного маркетинга без законного основания не допускаются.</w:t>
      </w:r>
    </w:p>
    <w:p w14:paraId="4836F984" w14:textId="77777777" w:rsidR="00416704" w:rsidRPr="005261C3" w:rsidRDefault="0091612D">
      <w:pPr>
        <w:pStyle w:val="1"/>
        <w:rPr>
          <w:rFonts w:ascii="Times New Roman" w:hAnsi="Times New Roman" w:cs="Times New Roman"/>
          <w:color w:val="auto"/>
          <w:lang w:val="ru-RU"/>
        </w:rPr>
      </w:pPr>
      <w:r w:rsidRPr="005261C3">
        <w:rPr>
          <w:rFonts w:ascii="Times New Roman" w:hAnsi="Times New Roman" w:cs="Times New Roman"/>
          <w:color w:val="auto"/>
          <w:lang w:val="ru-RU"/>
        </w:rPr>
        <w:t>8. Локализация и трансграничная передача</w:t>
      </w:r>
    </w:p>
    <w:p w14:paraId="000F13E0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 xml:space="preserve">8.1. При сборе персональных данных граждан Российской Федерации через </w:t>
      </w:r>
      <w:r w:rsidRPr="005261C3">
        <w:rPr>
          <w:rFonts w:ascii="Times New Roman" w:hAnsi="Times New Roman" w:cs="Times New Roman"/>
          <w:sz w:val="21"/>
          <w:lang w:val="ru-RU"/>
        </w:rPr>
        <w:t>Интернет запись, систематизация, накопление, хранение, уточнение и извлечение обеспечиваются с использованием баз данных, находящихся на территории Российской Федерации, кроме установленных законом исключений.</w:t>
      </w:r>
    </w:p>
    <w:p w14:paraId="5D7A2076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8.2. Трансграничная передача осуществляется то</w:t>
      </w:r>
      <w:r w:rsidRPr="005261C3">
        <w:rPr>
          <w:rFonts w:ascii="Times New Roman" w:hAnsi="Times New Roman" w:cs="Times New Roman"/>
          <w:sz w:val="21"/>
          <w:lang w:val="ru-RU"/>
        </w:rPr>
        <w:t>лько при наличии законного основания и после выполнения требований статьи 12 Федерального закона № 152-ФЗ, включая направление отдельного уведомления в Роскомнадзор до начала такой передачи, если оно требуется.</w:t>
      </w:r>
    </w:p>
    <w:p w14:paraId="313C2F87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 xml:space="preserve">8.3. Если иностранный сервис может получить </w:t>
      </w:r>
      <w:r w:rsidRPr="005261C3">
        <w:rPr>
          <w:rFonts w:ascii="Times New Roman" w:hAnsi="Times New Roman" w:cs="Times New Roman"/>
          <w:sz w:val="21"/>
        </w:rPr>
        <w:t>I</w:t>
      </w:r>
      <w:r w:rsidRPr="005261C3">
        <w:rPr>
          <w:rFonts w:ascii="Times New Roman" w:hAnsi="Times New Roman" w:cs="Times New Roman"/>
          <w:sz w:val="21"/>
        </w:rPr>
        <w:t>P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-адрес, </w:t>
      </w:r>
      <w:r w:rsidRPr="005261C3">
        <w:rPr>
          <w:rFonts w:ascii="Times New Roman" w:hAnsi="Times New Roman" w:cs="Times New Roman"/>
          <w:sz w:val="21"/>
        </w:rPr>
        <w:t>cookie</w:t>
      </w:r>
      <w:r w:rsidRPr="005261C3">
        <w:rPr>
          <w:rFonts w:ascii="Times New Roman" w:hAnsi="Times New Roman" w:cs="Times New Roman"/>
          <w:sz w:val="21"/>
          <w:lang w:val="ru-RU"/>
        </w:rPr>
        <w:t>-идентификатор или иные технические данные пользователя, Оператор оценивает необходимость передачи, условия защиты и возможность использования российского аналога; необязательная передача не начинается до получения согласия пользователя и вы</w:t>
      </w:r>
      <w:r w:rsidRPr="005261C3">
        <w:rPr>
          <w:rFonts w:ascii="Times New Roman" w:hAnsi="Times New Roman" w:cs="Times New Roman"/>
          <w:sz w:val="21"/>
          <w:lang w:val="ru-RU"/>
        </w:rPr>
        <w:t>полнения обязательных процедур.</w:t>
      </w:r>
    </w:p>
    <w:p w14:paraId="6CF81B4B" w14:textId="77777777" w:rsidR="00416704" w:rsidRPr="005261C3" w:rsidRDefault="0091612D">
      <w:pPr>
        <w:pStyle w:val="1"/>
        <w:rPr>
          <w:rFonts w:ascii="Times New Roman" w:hAnsi="Times New Roman" w:cs="Times New Roman"/>
          <w:color w:val="auto"/>
          <w:lang w:val="ru-RU"/>
        </w:rPr>
      </w:pPr>
      <w:r w:rsidRPr="005261C3">
        <w:rPr>
          <w:rFonts w:ascii="Times New Roman" w:hAnsi="Times New Roman" w:cs="Times New Roman"/>
          <w:color w:val="auto"/>
          <w:lang w:val="ru-RU"/>
        </w:rPr>
        <w:t>9. Безопасность и реагирование на инциденты</w:t>
      </w:r>
    </w:p>
    <w:p w14:paraId="053BF081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9.1. Оператор определяет угрозы безопасности, назначает ответственного, утверждает локальные акты, ограничивает доступ, применяет учет и контроль действий, резервное копирование, з</w:t>
      </w:r>
      <w:r w:rsidRPr="005261C3">
        <w:rPr>
          <w:rFonts w:ascii="Times New Roman" w:hAnsi="Times New Roman" w:cs="Times New Roman"/>
          <w:sz w:val="21"/>
          <w:lang w:val="ru-RU"/>
        </w:rPr>
        <w:t>ащиту каналов и рабочих мест, обновление программного обеспечения и иные необходимые меры.</w:t>
      </w:r>
    </w:p>
    <w:p w14:paraId="678639D6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9.2. Работники и лица, получившие доступ к данным, обязаны соблюдать конфиденциальность. Доступ прекращается при утрате служебной необходимости.</w:t>
      </w:r>
    </w:p>
    <w:p w14:paraId="2365B0B1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9.3. При выявлении н</w:t>
      </w:r>
      <w:r w:rsidRPr="005261C3">
        <w:rPr>
          <w:rFonts w:ascii="Times New Roman" w:hAnsi="Times New Roman" w:cs="Times New Roman"/>
          <w:sz w:val="21"/>
          <w:lang w:val="ru-RU"/>
        </w:rPr>
        <w:t>еправомерной или случайной передачи данных Оператор проводит внутреннее расследование, принимает меры по прекращению нарушения и направляет уведомления в Роскомнадзор в сроки и порядке, установленные законом, включая первоначальное уведомление в течение 24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 часов и результаты расследования в течение 72 часов, когда соответствующая обязанность применима.</w:t>
      </w:r>
    </w:p>
    <w:p w14:paraId="0F384A00" w14:textId="77777777" w:rsidR="00416704" w:rsidRPr="005261C3" w:rsidRDefault="0091612D">
      <w:pPr>
        <w:pStyle w:val="1"/>
        <w:rPr>
          <w:rFonts w:ascii="Times New Roman" w:hAnsi="Times New Roman" w:cs="Times New Roman"/>
          <w:color w:val="auto"/>
          <w:lang w:val="ru-RU"/>
        </w:rPr>
      </w:pPr>
      <w:r w:rsidRPr="005261C3">
        <w:rPr>
          <w:rFonts w:ascii="Times New Roman" w:hAnsi="Times New Roman" w:cs="Times New Roman"/>
          <w:color w:val="auto"/>
          <w:lang w:val="ru-RU"/>
        </w:rPr>
        <w:t>10. Права субъекта персональных данных</w:t>
      </w:r>
    </w:p>
    <w:p w14:paraId="7D7B915A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 xml:space="preserve">10.1. Субъект вправе получать сведения об обработке своих данных; требовать уточнения, блокирования или </w:t>
      </w:r>
      <w:r w:rsidRPr="005261C3">
        <w:rPr>
          <w:rFonts w:ascii="Times New Roman" w:hAnsi="Times New Roman" w:cs="Times New Roman"/>
          <w:sz w:val="21"/>
          <w:lang w:val="ru-RU"/>
        </w:rPr>
        <w:t>уничтожения неполных, устаревших, неточных, незаконно полученных либо избыточных данных; отозвать согласие; требовать прекращения обработки; возражать против рекламных сообщений; обжаловать действия Оператора в Роскомнадзор или суд.</w:t>
      </w:r>
    </w:p>
    <w:p w14:paraId="0884221C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10.2. Запрос направляет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ся на </w:t>
      </w:r>
      <w:r w:rsidRPr="005261C3">
        <w:rPr>
          <w:rFonts w:ascii="Times New Roman" w:hAnsi="Times New Roman" w:cs="Times New Roman"/>
          <w:sz w:val="21"/>
        </w:rPr>
        <w:t>teater</w:t>
      </w:r>
      <w:r w:rsidRPr="005261C3">
        <w:rPr>
          <w:rFonts w:ascii="Times New Roman" w:hAnsi="Times New Roman" w:cs="Times New Roman"/>
          <w:sz w:val="21"/>
          <w:lang w:val="ru-RU"/>
        </w:rPr>
        <w:t>.</w:t>
      </w:r>
      <w:r w:rsidRPr="005261C3">
        <w:rPr>
          <w:rFonts w:ascii="Times New Roman" w:hAnsi="Times New Roman" w:cs="Times New Roman"/>
          <w:sz w:val="21"/>
        </w:rPr>
        <w:t>ldm</w:t>
      </w:r>
      <w:r w:rsidRPr="005261C3">
        <w:rPr>
          <w:rFonts w:ascii="Times New Roman" w:hAnsi="Times New Roman" w:cs="Times New Roman"/>
          <w:sz w:val="21"/>
          <w:lang w:val="ru-RU"/>
        </w:rPr>
        <w:t>@</w:t>
      </w:r>
      <w:r w:rsidRPr="005261C3">
        <w:rPr>
          <w:rFonts w:ascii="Times New Roman" w:hAnsi="Times New Roman" w:cs="Times New Roman"/>
          <w:sz w:val="21"/>
        </w:rPr>
        <w:t>yandex</w:t>
      </w:r>
      <w:r w:rsidRPr="005261C3">
        <w:rPr>
          <w:rFonts w:ascii="Times New Roman" w:hAnsi="Times New Roman" w:cs="Times New Roman"/>
          <w:sz w:val="21"/>
          <w:lang w:val="ru-RU"/>
        </w:rPr>
        <w:t>.</w:t>
      </w:r>
      <w:r w:rsidRPr="005261C3">
        <w:rPr>
          <w:rFonts w:ascii="Times New Roman" w:hAnsi="Times New Roman" w:cs="Times New Roman"/>
          <w:sz w:val="21"/>
        </w:rPr>
        <w:t>ru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 или по почтовому адресу Оператора и должен позволять идентифицировать заявителя и соответствующие отношения с Оператором. Оператор вправе запросить сведения, необходимые для проверки полномочий и предотвращения раскрытия данных п</w:t>
      </w:r>
      <w:r w:rsidRPr="005261C3">
        <w:rPr>
          <w:rFonts w:ascii="Times New Roman" w:hAnsi="Times New Roman" w:cs="Times New Roman"/>
          <w:sz w:val="21"/>
          <w:lang w:val="ru-RU"/>
        </w:rPr>
        <w:t>остороннему лицу.</w:t>
      </w:r>
    </w:p>
    <w:p w14:paraId="501D3BC0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10.3. Ответ предоставляется в течение 10 рабочих дней с даты получения обращения. При необходимости срок может быть продлен не более чем на пять рабочих дней с направлением мотивированного уведомления.</w:t>
      </w:r>
    </w:p>
    <w:p w14:paraId="0C8A1BB4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lastRenderedPageBreak/>
        <w:t>10.4. Требование прекратить обработк</w:t>
      </w:r>
      <w:r w:rsidRPr="005261C3">
        <w:rPr>
          <w:rFonts w:ascii="Times New Roman" w:hAnsi="Times New Roman" w:cs="Times New Roman"/>
          <w:sz w:val="21"/>
          <w:lang w:val="ru-RU"/>
        </w:rPr>
        <w:t>у исполняется в течение 10 рабочих дней, кроме случаев, когда закон допускает продолжение обработки без согласия. При достижении цели или отзыве согласия данные уничтожаются в срок не более 30 дней, если отсутствуют иные законные основания хранения.</w:t>
      </w:r>
    </w:p>
    <w:p w14:paraId="295591E6" w14:textId="77777777" w:rsidR="00416704" w:rsidRPr="005261C3" w:rsidRDefault="0091612D">
      <w:pPr>
        <w:pStyle w:val="1"/>
        <w:rPr>
          <w:rFonts w:ascii="Times New Roman" w:hAnsi="Times New Roman" w:cs="Times New Roman"/>
          <w:color w:val="auto"/>
          <w:lang w:val="ru-RU"/>
        </w:rPr>
      </w:pPr>
      <w:r w:rsidRPr="005261C3">
        <w:rPr>
          <w:rFonts w:ascii="Times New Roman" w:hAnsi="Times New Roman" w:cs="Times New Roman"/>
          <w:color w:val="auto"/>
          <w:lang w:val="ru-RU"/>
        </w:rPr>
        <w:t>11. Пр</w:t>
      </w:r>
      <w:r w:rsidRPr="005261C3">
        <w:rPr>
          <w:rFonts w:ascii="Times New Roman" w:hAnsi="Times New Roman" w:cs="Times New Roman"/>
          <w:color w:val="auto"/>
          <w:lang w:val="ru-RU"/>
        </w:rPr>
        <w:t>екращение обработки и уничтожение</w:t>
      </w:r>
    </w:p>
    <w:p w14:paraId="52CADF4C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11.1. Обработка прекращается при достижении цели, истечении срока, прекращении законного основания, отзыве согласия, удовлетворении требования субъекта либо выявлении неправомерной обработки.</w:t>
      </w:r>
    </w:p>
    <w:p w14:paraId="4BE55008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11.2. Уничтожение осуществляет</w:t>
      </w:r>
      <w:r w:rsidRPr="005261C3">
        <w:rPr>
          <w:rFonts w:ascii="Times New Roman" w:hAnsi="Times New Roman" w:cs="Times New Roman"/>
          <w:sz w:val="21"/>
          <w:lang w:val="ru-RU"/>
        </w:rPr>
        <w:t>ся способом, исключающим восстановление данных. Если немедленное уничтожение невозможно, данные блокируются и уничтожаются в срок, установленный законом. Факт уничтожения оформляется в предусмотренных законом случаях.</w:t>
      </w:r>
    </w:p>
    <w:p w14:paraId="373C328D" w14:textId="77777777" w:rsidR="00416704" w:rsidRPr="005261C3" w:rsidRDefault="0091612D">
      <w:pPr>
        <w:pStyle w:val="1"/>
        <w:rPr>
          <w:rFonts w:ascii="Times New Roman" w:hAnsi="Times New Roman" w:cs="Times New Roman"/>
          <w:color w:val="auto"/>
          <w:lang w:val="ru-RU"/>
        </w:rPr>
      </w:pPr>
      <w:r w:rsidRPr="005261C3">
        <w:rPr>
          <w:rFonts w:ascii="Times New Roman" w:hAnsi="Times New Roman" w:cs="Times New Roman"/>
          <w:color w:val="auto"/>
          <w:lang w:val="ru-RU"/>
        </w:rPr>
        <w:t>12. Заключительные положения</w:t>
      </w:r>
    </w:p>
    <w:p w14:paraId="1B6C176D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12.1. Опе</w:t>
      </w:r>
      <w:r w:rsidRPr="005261C3">
        <w:rPr>
          <w:rFonts w:ascii="Times New Roman" w:hAnsi="Times New Roman" w:cs="Times New Roman"/>
          <w:sz w:val="21"/>
          <w:lang w:val="ru-RU"/>
        </w:rPr>
        <w:t>ратор актуализирует Политику при изменении процессов, состава сервисов или законодательства. Новая редакция вступает в силу с момента размещения, если в ней не указано иное.</w:t>
      </w:r>
    </w:p>
    <w:p w14:paraId="1CCB8006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12.2. В нижней части каждой страницы Сайта должны быть постоянные ссылки на настоя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щую Политику, Политику конфиденциальности и использования файлов </w:t>
      </w:r>
      <w:r w:rsidRPr="005261C3">
        <w:rPr>
          <w:rFonts w:ascii="Times New Roman" w:hAnsi="Times New Roman" w:cs="Times New Roman"/>
          <w:sz w:val="21"/>
        </w:rPr>
        <w:t>cookie</w:t>
      </w:r>
      <w:r w:rsidRPr="005261C3">
        <w:rPr>
          <w:rFonts w:ascii="Times New Roman" w:hAnsi="Times New Roman" w:cs="Times New Roman"/>
          <w:sz w:val="21"/>
          <w:lang w:val="ru-RU"/>
        </w:rPr>
        <w:t xml:space="preserve">, а также на панель управления </w:t>
      </w:r>
      <w:r w:rsidRPr="005261C3">
        <w:rPr>
          <w:rFonts w:ascii="Times New Roman" w:hAnsi="Times New Roman" w:cs="Times New Roman"/>
          <w:sz w:val="21"/>
        </w:rPr>
        <w:t>cookie</w:t>
      </w:r>
      <w:r w:rsidRPr="005261C3">
        <w:rPr>
          <w:rFonts w:ascii="Times New Roman" w:hAnsi="Times New Roman" w:cs="Times New Roman"/>
          <w:sz w:val="21"/>
          <w:lang w:val="ru-RU"/>
        </w:rPr>
        <w:t>.</w:t>
      </w:r>
    </w:p>
    <w:p w14:paraId="45FB2E56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>12.3. Существенные изменения, затрагивающие ранее данное согласие, не применяются к ранее собранным данным автоматически: при необходимости Операт</w:t>
      </w:r>
      <w:r w:rsidRPr="005261C3">
        <w:rPr>
          <w:rFonts w:ascii="Times New Roman" w:hAnsi="Times New Roman" w:cs="Times New Roman"/>
          <w:sz w:val="21"/>
          <w:lang w:val="ru-RU"/>
        </w:rPr>
        <w:t>ор получает новое согласие.</w:t>
      </w:r>
    </w:p>
    <w:p w14:paraId="502D7002" w14:textId="77777777" w:rsidR="00416704" w:rsidRPr="005261C3" w:rsidRDefault="0091612D">
      <w:pPr>
        <w:pStyle w:val="2"/>
        <w:rPr>
          <w:rFonts w:ascii="Times New Roman" w:hAnsi="Times New Roman" w:cs="Times New Roman"/>
          <w:color w:val="auto"/>
          <w:lang w:val="ru-RU"/>
        </w:rPr>
      </w:pPr>
      <w:r w:rsidRPr="005261C3">
        <w:rPr>
          <w:rFonts w:ascii="Times New Roman" w:hAnsi="Times New Roman" w:cs="Times New Roman"/>
          <w:color w:val="auto"/>
          <w:lang w:val="ru-RU"/>
        </w:rPr>
        <w:t>Нормативная основа</w:t>
      </w:r>
    </w:p>
    <w:p w14:paraId="7A2EE39A" w14:textId="77777777" w:rsidR="00416704" w:rsidRPr="005261C3" w:rsidRDefault="0091612D">
      <w:pPr>
        <w:rPr>
          <w:rFonts w:ascii="Times New Roman" w:hAnsi="Times New Roman" w:cs="Times New Roman"/>
          <w:lang w:val="ru-RU"/>
        </w:rPr>
      </w:pPr>
      <w:r w:rsidRPr="005261C3">
        <w:rPr>
          <w:rFonts w:ascii="Times New Roman" w:hAnsi="Times New Roman" w:cs="Times New Roman"/>
          <w:sz w:val="21"/>
          <w:lang w:val="ru-RU"/>
        </w:rPr>
        <w:t xml:space="preserve">Документ разработан с учетом Конституции Российской Федерации, Федерального закона от 27.07.2006 № 152-ФЗ «О персональных данных» (в редакции, действующей на дату документа), Федерального закона от 27.07.2006 </w:t>
      </w:r>
      <w:r w:rsidRPr="005261C3">
        <w:rPr>
          <w:rFonts w:ascii="Times New Roman" w:hAnsi="Times New Roman" w:cs="Times New Roman"/>
          <w:sz w:val="21"/>
          <w:lang w:val="ru-RU"/>
        </w:rPr>
        <w:t>№ 149-ФЗ «Об информации, информационных технологиях и о защите информации», Федерального закона от 13.03.2006 № 38-ФЗ «О рекламе», а также рекомендаций Роскомнадзора по составлению политики оператора.</w:t>
      </w:r>
    </w:p>
    <w:sectPr w:rsidR="00416704" w:rsidRPr="005261C3" w:rsidSect="00034616">
      <w:headerReference w:type="default" r:id="rId8"/>
      <w:footerReference w:type="default" r:id="rId9"/>
      <w:pgSz w:w="11906" w:h="16838"/>
      <w:pgMar w:top="1134" w:right="1134" w:bottom="1020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71FEE" w14:textId="77777777" w:rsidR="0091612D" w:rsidRDefault="0091612D">
      <w:pPr>
        <w:spacing w:after="0" w:line="240" w:lineRule="auto"/>
      </w:pPr>
      <w:r>
        <w:separator/>
      </w:r>
    </w:p>
  </w:endnote>
  <w:endnote w:type="continuationSeparator" w:id="0">
    <w:p w14:paraId="5D12A8C5" w14:textId="77777777" w:rsidR="0091612D" w:rsidRDefault="00916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1774B" w14:textId="77777777" w:rsidR="00416704" w:rsidRDefault="0091612D">
    <w:pPr>
      <w:pStyle w:val="a6"/>
      <w:jc w:val="right"/>
    </w:pPr>
    <w:r>
      <w:rPr>
        <w:color w:val="737373"/>
        <w:sz w:val="17"/>
      </w:rPr>
      <w:t xml:space="preserve">Стр. </w:t>
    </w:r>
    <w:r>
      <w:rPr>
        <w:color w:val="737373"/>
        <w:sz w:val="17"/>
      </w:rPr>
      <w:fldChar w:fldCharType="begin"/>
    </w:r>
    <w:r>
      <w:rPr>
        <w:color w:val="737373"/>
        <w:sz w:val="17"/>
      </w:rPr>
      <w:instrText xml:space="preserve"> PAGE </w:instrText>
    </w:r>
    <w:r w:rsidR="005261C3">
      <w:rPr>
        <w:color w:val="737373"/>
        <w:sz w:val="17"/>
      </w:rPr>
      <w:fldChar w:fldCharType="separate"/>
    </w:r>
    <w:r w:rsidR="005261C3">
      <w:rPr>
        <w:noProof/>
        <w:color w:val="737373"/>
        <w:sz w:val="17"/>
      </w:rPr>
      <w:t>1</w:t>
    </w:r>
    <w:r>
      <w:rPr>
        <w:color w:val="737373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34860" w14:textId="77777777" w:rsidR="0091612D" w:rsidRDefault="0091612D">
      <w:pPr>
        <w:spacing w:after="0" w:line="240" w:lineRule="auto"/>
      </w:pPr>
      <w:r>
        <w:separator/>
      </w:r>
    </w:p>
  </w:footnote>
  <w:footnote w:type="continuationSeparator" w:id="0">
    <w:p w14:paraId="7985C4F5" w14:textId="77777777" w:rsidR="0091612D" w:rsidRDefault="00916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3C8D" w14:textId="12BFC8F9" w:rsidR="00416704" w:rsidRDefault="005261C3">
    <w:pPr>
      <w:pStyle w:val="a4"/>
      <w:pBdr>
        <w:bottom w:val="single" w:sz="4" w:space="2" w:color="D9E2F3"/>
      </w:pBdr>
      <w:jc w:val="left"/>
    </w:pPr>
    <w:r>
      <w:rPr>
        <w:color w:val="737373"/>
        <w:sz w:val="17"/>
        <w:lang w:val="ru-RU"/>
      </w:rPr>
      <w:t>ООО «Театр»</w:t>
    </w:r>
    <w:r w:rsidR="0091612D">
      <w:rPr>
        <w:color w:val="737373"/>
        <w:sz w:val="17"/>
      </w:rPr>
      <w:t xml:space="preserve"> | </w:t>
    </w:r>
    <w:r w:rsidR="00E31206">
      <w:rPr>
        <w:color w:val="737373"/>
        <w:sz w:val="17"/>
      </w:rPr>
      <w:t>ldm. theater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B202E5D"/>
    <w:multiLevelType w:val="singleLevel"/>
    <w:tmpl w:val="CA18A898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60"/>
      </w:pPr>
    </w:lvl>
  </w:abstractNum>
  <w:abstractNum w:abstractNumId="10" w15:restartNumberingAfterBreak="0">
    <w:nsid w:val="37910303"/>
    <w:multiLevelType w:val="singleLevel"/>
    <w:tmpl w:val="77EAD662"/>
    <w:lvl w:ilvl="0">
      <w:start w:val="1"/>
      <w:numFmt w:val="decimal"/>
      <w:pStyle w:val="a"/>
      <w:lvlText w:val="%1."/>
      <w:lvlJc w:val="left"/>
      <w:pPr>
        <w:tabs>
          <w:tab w:val="num" w:pos="540"/>
        </w:tabs>
        <w:ind w:left="540" w:hanging="260"/>
      </w:pPr>
    </w:lvl>
  </w:abstractNum>
  <w:num w:numId="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16704"/>
    <w:rsid w:val="005261C3"/>
    <w:rsid w:val="006F61DE"/>
    <w:rsid w:val="0091612D"/>
    <w:rsid w:val="00AA1D8D"/>
    <w:rsid w:val="00B47730"/>
    <w:rsid w:val="00CB0664"/>
    <w:rsid w:val="00E3120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C441F1"/>
  <w14:defaultImageDpi w14:val="300"/>
  <w15:docId w15:val="{EAFF4FA5-ED3C-47E9-AF17-A23C67987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C693F"/>
    <w:pPr>
      <w:spacing w:after="90" w:line="259" w:lineRule="auto"/>
      <w:jc w:val="both"/>
    </w:pPr>
    <w:rPr>
      <w:rFonts w:ascii="Arial" w:eastAsia="Arial" w:hAnsi="Arial"/>
      <w:sz w:val="20"/>
    </w:rPr>
  </w:style>
  <w:style w:type="paragraph" w:styleId="1">
    <w:name w:val="heading 1"/>
    <w:basedOn w:val="a0"/>
    <w:next w:val="a0"/>
    <w:link w:val="10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/>
      <w:b/>
      <w:bCs/>
      <w:color w:val="1F4E79"/>
      <w:sz w:val="30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/>
      <w:b/>
      <w:bCs/>
      <w:color w:val="1F4E79"/>
      <w:sz w:val="25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404040"/>
      <w:sz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E618BF"/>
  </w:style>
  <w:style w:type="paragraph" w:styleId="a6">
    <w:name w:val="footer"/>
    <w:basedOn w:val="a0"/>
    <w:link w:val="a7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E618BF"/>
  </w:style>
  <w:style w:type="paragraph" w:styleId="a8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1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Title"/>
    <w:basedOn w:val="a0"/>
    <w:next w:val="a0"/>
    <w:link w:val="aa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1"/>
    <w:link w:val="a9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0"/>
    <w:next w:val="a0"/>
    <w:link w:val="ac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1"/>
    <w:link w:val="ab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List Paragraph"/>
    <w:basedOn w:val="a0"/>
    <w:uiPriority w:val="34"/>
    <w:qFormat/>
    <w:rsid w:val="00FC693F"/>
    <w:pPr>
      <w:ind w:left="720"/>
      <w:contextualSpacing/>
    </w:pPr>
  </w:style>
  <w:style w:type="paragraph" w:styleId="ae">
    <w:name w:val="Body Text"/>
    <w:basedOn w:val="a0"/>
    <w:link w:val="af"/>
    <w:uiPriority w:val="99"/>
    <w:unhideWhenUsed/>
    <w:rsid w:val="00AA1D8D"/>
    <w:pPr>
      <w:spacing w:after="120"/>
    </w:pPr>
  </w:style>
  <w:style w:type="character" w:customStyle="1" w:styleId="af">
    <w:name w:val="Основной текст Знак"/>
    <w:basedOn w:val="a1"/>
    <w:link w:val="ae"/>
    <w:uiPriority w:val="99"/>
    <w:rsid w:val="00AA1D8D"/>
  </w:style>
  <w:style w:type="paragraph" w:styleId="21">
    <w:name w:val="Body Text 2"/>
    <w:basedOn w:val="a0"/>
    <w:link w:val="22"/>
    <w:uiPriority w:val="99"/>
    <w:unhideWhenUsed/>
    <w:rsid w:val="00AA1D8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AA1D8D"/>
  </w:style>
  <w:style w:type="paragraph" w:styleId="31">
    <w:name w:val="Body Text 3"/>
    <w:basedOn w:val="a0"/>
    <w:link w:val="32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AA1D8D"/>
    <w:rPr>
      <w:sz w:val="16"/>
      <w:szCs w:val="16"/>
    </w:rPr>
  </w:style>
  <w:style w:type="paragraph" w:styleId="af0">
    <w:name w:val="List"/>
    <w:basedOn w:val="a0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0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0"/>
    <w:uiPriority w:val="99"/>
    <w:unhideWhenUsed/>
    <w:rsid w:val="00326F90"/>
    <w:pPr>
      <w:ind w:left="1080" w:hanging="360"/>
      <w:contextualSpacing/>
    </w:pPr>
  </w:style>
  <w:style w:type="paragraph" w:styleId="a">
    <w:name w:val="List Bullet"/>
    <w:basedOn w:val="a0"/>
    <w:uiPriority w:val="99"/>
    <w:unhideWhenUsed/>
    <w:rsid w:val="00326F90"/>
    <w:pPr>
      <w:numPr>
        <w:numId w:val="1"/>
      </w:numPr>
      <w:contextualSpacing/>
    </w:pPr>
  </w:style>
  <w:style w:type="paragraph" w:styleId="24">
    <w:name w:val="List Bullet 2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34">
    <w:name w:val="List Bullet 3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af1">
    <w:name w:val="List Number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25">
    <w:name w:val="List Number 2"/>
    <w:basedOn w:val="a0"/>
    <w:uiPriority w:val="99"/>
    <w:unhideWhenUsed/>
    <w:rsid w:val="0029639D"/>
    <w:pPr>
      <w:tabs>
        <w:tab w:val="num" w:pos="360"/>
      </w:tabs>
      <w:contextualSpacing/>
    </w:pPr>
  </w:style>
  <w:style w:type="paragraph" w:styleId="35">
    <w:name w:val="List Number 3"/>
    <w:basedOn w:val="a0"/>
    <w:uiPriority w:val="99"/>
    <w:unhideWhenUsed/>
    <w:rsid w:val="0029639D"/>
    <w:pPr>
      <w:tabs>
        <w:tab w:val="num" w:pos="360"/>
      </w:tabs>
      <w:contextualSpacing/>
    </w:pPr>
  </w:style>
  <w:style w:type="paragraph" w:styleId="af2">
    <w:name w:val="List Continue"/>
    <w:basedOn w:val="a0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0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0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1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0"/>
    <w:next w:val="a0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1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1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0"/>
    <w:next w:val="a0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1"/>
    <w:uiPriority w:val="22"/>
    <w:qFormat/>
    <w:rsid w:val="00FC693F"/>
    <w:rPr>
      <w:b/>
      <w:bCs/>
    </w:rPr>
  </w:style>
  <w:style w:type="character" w:styleId="af7">
    <w:name w:val="Emphasis"/>
    <w:basedOn w:val="a1"/>
    <w:uiPriority w:val="20"/>
    <w:qFormat/>
    <w:rsid w:val="00FC693F"/>
    <w:rPr>
      <w:i/>
      <w:iCs/>
    </w:rPr>
  </w:style>
  <w:style w:type="paragraph" w:styleId="af8">
    <w:name w:val="Intense Quote"/>
    <w:basedOn w:val="a0"/>
    <w:next w:val="a0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1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1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1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1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1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1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0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2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2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2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2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2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2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2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2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80" w:line="252" w:lineRule="auto"/>
    </w:pPr>
    <w:rPr>
      <w:rFonts w:ascii="Arial" w:hAnsi="Arial"/>
      <w:color w:val="595959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2188</Words>
  <Characters>12473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14632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обработки персональных данных пользователей сайта ldm.theater</dc:title>
  <dc:subject>Персональные данные и конфиденциальность сайта ldm.theater</dc:subject>
  <dc:creator>АНО «Возрождение»</dc:creator>
  <cp:keywords>152-ФЗ; персональные данные; конфиденциальность; cookie; ldm.theater</cp:keywords>
  <dc:description>Подготовлено для применения на сайте; редакция 12.08.2026.</dc:description>
  <cp:lastModifiedBy>Пепеляев Глеб</cp:lastModifiedBy>
  <cp:revision>4</cp:revision>
  <dcterms:created xsi:type="dcterms:W3CDTF">2013-12-23T23:15:00Z</dcterms:created>
  <dcterms:modified xsi:type="dcterms:W3CDTF">2026-08-13T07:32:00Z</dcterms:modified>
  <cp:category/>
</cp:coreProperties>
</file>